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</w:t>
      </w:r>
      <w:r w:rsidRPr="00C1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 УСЛОВИЯ ДЛЯ ОРГАНИЗАЦИИ ОБРАЗОВАТЕЛЬНОГО ПРОЦЕССА  </w:t>
      </w: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зданий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1842"/>
        <w:gridCol w:w="1276"/>
        <w:gridCol w:w="851"/>
        <w:gridCol w:w="1134"/>
        <w:gridCol w:w="1134"/>
        <w:gridCol w:w="1417"/>
      </w:tblGrid>
      <w:tr w:rsidR="00C10AB0" w:rsidRPr="00C10AB0" w:rsidTr="00C33B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строения  (типовое, нетиповое, приспособленное)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C10AB0" w:rsidRPr="00C10AB0" w:rsidRDefault="00C10AB0" w:rsidP="00C10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C10AB0" w:rsidRPr="00C10AB0" w:rsidRDefault="00C10AB0" w:rsidP="00C10AB0">
            <w:pPr>
              <w:spacing w:after="0" w:line="240" w:lineRule="auto"/>
              <w:ind w:left="-250" w:right="17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0AB0" w:rsidRPr="00C10AB0" w:rsidRDefault="00C10AB0" w:rsidP="00C10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3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последнего</w:t>
            </w:r>
          </w:p>
          <w:p w:rsidR="00C10AB0" w:rsidRPr="00C10AB0" w:rsidRDefault="00C10AB0" w:rsidP="00C10AB0">
            <w:pPr>
              <w:spacing w:after="0" w:line="240" w:lineRule="auto"/>
              <w:ind w:right="-3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C10AB0" w:rsidRPr="00C10AB0" w:rsidRDefault="00C10AB0" w:rsidP="00C10AB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3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  <w:p w:rsidR="00C10AB0" w:rsidRPr="00C10AB0" w:rsidRDefault="00C10AB0" w:rsidP="00C10AB0">
            <w:pPr>
              <w:spacing w:after="0" w:line="240" w:lineRule="auto"/>
              <w:ind w:right="-3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</w:tr>
      <w:tr w:rsidR="00C10AB0" w:rsidRPr="00C10AB0" w:rsidTr="00C33B8B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166кв.м.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Муниципальная собственность на правах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Не 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</w:tbl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Обеспеченность учебными площадями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12"/>
        <w:gridCol w:w="852"/>
        <w:gridCol w:w="1129"/>
        <w:gridCol w:w="1134"/>
        <w:gridCol w:w="709"/>
        <w:gridCol w:w="1276"/>
        <w:gridCol w:w="992"/>
        <w:gridCol w:w="1701"/>
      </w:tblGrid>
      <w:tr w:rsidR="00C10AB0" w:rsidRPr="00C10AB0" w:rsidTr="00C33B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  <w:p w:rsidR="00C10AB0" w:rsidRPr="00C10AB0" w:rsidRDefault="00C10AB0" w:rsidP="00C10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Учебные</w:t>
            </w:r>
          </w:p>
          <w:p w:rsidR="00C10AB0" w:rsidRPr="00C10AB0" w:rsidRDefault="00C10AB0" w:rsidP="00C10AB0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5" w:hanging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Кабинеты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Лабора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  <w:p w:rsidR="00C10AB0" w:rsidRPr="00C10AB0" w:rsidRDefault="00C10AB0" w:rsidP="00C10AB0">
            <w:pPr>
              <w:spacing w:after="0" w:line="240" w:lineRule="auto"/>
              <w:ind w:right="-103"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Спортивные</w:t>
            </w:r>
          </w:p>
          <w:p w:rsidR="00C10AB0" w:rsidRPr="00C10AB0" w:rsidRDefault="00C10AB0" w:rsidP="00C10AB0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Спортивные</w:t>
            </w:r>
          </w:p>
          <w:p w:rsidR="00C10AB0" w:rsidRPr="00C10AB0" w:rsidRDefault="00C10AB0" w:rsidP="00C10AB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Столовая и</w:t>
            </w:r>
          </w:p>
          <w:p w:rsidR="00C10AB0" w:rsidRPr="00C10AB0" w:rsidRDefault="00C10AB0" w:rsidP="00C10AB0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Актовый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Другое</w:t>
            </w:r>
          </w:p>
        </w:tc>
      </w:tr>
      <w:tr w:rsidR="00C10AB0" w:rsidRPr="00C10AB0" w:rsidTr="00C33B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медицинский кабинет, раздевалки, мастерская,</w:t>
            </w:r>
          </w:p>
          <w:p w:rsidR="00C10AB0" w:rsidRPr="00C10AB0" w:rsidRDefault="00C10AB0" w:rsidP="00C10A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</w:tr>
    </w:tbl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Обеспеченность учебным оборудованием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536"/>
        <w:gridCol w:w="1417"/>
        <w:gridCol w:w="1985"/>
      </w:tblGrid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 кабинет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выхода в Интернет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немецкого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Аудиокассеты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таблицы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наглядно-методического пособия для начальных классов «Наглядный немецкий»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Германии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истории, обществознания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Карты: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 начале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Петре Первом. Внешняя политика. Экономическое развитие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1914-1918гг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 1939-1945гг;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русских народов против иноземных захватчиков в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империя в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в.;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Арабы в 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 1/09/1939г. -.21.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1941г.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и распад державы Александра Македонского. 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1941 -1945 гг.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иностранная интервенция в России 1918 – 1922гг.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централизованного русского государства.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Иване 4.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в 17 веке.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второй половине 18 века.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половине 19 века.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экономическое развитие Россия после отмены крепостного права.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Японская война 1904- 1905г.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 – 1907г.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1907 – 1914 г.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первых пятилеток.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СХЕМЫ: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Российской Империи;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Современной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русского языка и 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писателей 18 века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писателей 19 века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писателей 20 века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 творчеству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Ю. Лермонтова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 творчеству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Пушкина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 творчеству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Горького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лингвистов.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теории литературы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разделу «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Орфорграфия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разделу «Пунктуация»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картин русских художников о природе.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Словари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наглядное пособие (диски</w:t>
            </w: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Метровая линейка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на 50 см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моделей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Циркуль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математиков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Интерактивное наглядное пособие (диски</w:t>
            </w: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информатики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Рабочее место ученика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(ПК,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ильтр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клавиатура, мышь,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мотирор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  <w:r w:rsidRPr="00C10AB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120" w:line="240" w:lineRule="auto"/>
              <w:ind w:left="283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10AB0" w:rsidRPr="00C10AB0" w:rsidRDefault="00C10AB0" w:rsidP="00C10AB0">
            <w:pPr>
              <w:spacing w:after="12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12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lang w:eastAsia="ru-RU"/>
              </w:rPr>
              <w:t>Коллекции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Топливо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Нефть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Стекло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Чугун и сталь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Пластмассы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lang w:eastAsia="ru-RU"/>
              </w:rPr>
              <w:t>Модели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Шаростержневая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модель магния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Шаростержневая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модель углекислого газа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Шаростержневая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модель хлорида натрия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Шаростержнемые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для органических веществ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Штатив для пробирок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Лабораторные штативы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Пробирки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Прибор для подтверждения закона сохранения массы веществ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Прибор для изучения состава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воэдуха</w:t>
            </w:r>
            <w:proofErr w:type="spell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Держатели для пробирок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Газоотводные трубки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Спиртовки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Весы аптекарские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Таган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Треугольник фарфоровый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Киппа</w:t>
            </w:r>
            <w:proofErr w:type="spell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Сетки металлические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Ложечки для сжигания веществ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Колбы различных объёмов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Стаканы химические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Стеклянные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целиндры</w:t>
            </w:r>
            <w:proofErr w:type="spell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Стеклянные пипетки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Стеклянные трубочки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Воронки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Фарфоровая посуда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таблицы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Периодическая система химических элементов Д. И. Менделеева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Таблица растворимости кислот, солей и оснований в воде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Электрохимический ряд напряжения металлов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по химии для 8-11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класов</w:t>
            </w:r>
            <w:proofErr w:type="spell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учёных - химиков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грузов (6шт×1Н)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Набор тел равного объема и разной массы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Штатив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Трибометр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Рычаги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Пистолет баллистический лабораторный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по статике с магнитными держателями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Диски вращения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Лапка к штативу - 1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Лапка к штативу - 2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Муфта к штативу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Глобус Луны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Набор брусков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брусков для изучения силы трения-качения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Весы рычажные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гирь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lang w:eastAsia="ru-RU"/>
              </w:rPr>
              <w:t>Молекулярная физика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Калориметры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тел для калориметра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Плитка электрическая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Шар для взвешивания воздуха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Модель двигателя внутреннего сгорания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Держатели для пробирок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Термометр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психрометр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манометр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Амперметры лабораторные постоянного тока (2А)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Вольтметры лабораторные постоянного тока с пределом измерения 6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Ключ замыкания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Магнитные стрелки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Комплект проводов соединительных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Гальванометр демонстрационный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Магниты полосовые (набор по 2 </w:t>
            </w:r>
            <w:proofErr w:type="spellStart"/>
            <w:proofErr w:type="gram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Магниты дугообразные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Реостат ползунковый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Вольтметр демонстрационный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Амперметр демонстрационный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катушек для лабораторных и практических работ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Электромагнит разборный (лаб.)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Катушка дроссельная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сопротивлений –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дем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Спираль нагревательная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Резистор лаб. (2Ом)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Модель электродвигателя разборная – лаб.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Генератор звуковых частот –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дем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Батарея конденсаторов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Электрофорная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машина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Электрометр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Принадлежности к электрометру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Прибор для демонстрации правила Ленца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Султан электрический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Палочки эбонитовые и стеклянные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по электролизу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Катушка с сердечником –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дем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Соленоид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Экран 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 щелью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Плоское зеркало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 xml:space="preserve">Набор  линз и зеркал –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дем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Линза собирающая на подставке (</w:t>
            </w:r>
            <w:proofErr w:type="spellStart"/>
            <w:proofErr w:type="gram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лаб</w:t>
            </w:r>
            <w:proofErr w:type="spellEnd"/>
            <w:proofErr w:type="gram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Линза рассеивающая на подставке (</w:t>
            </w:r>
            <w:proofErr w:type="spellStart"/>
            <w:proofErr w:type="gramStart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лаб</w:t>
            </w:r>
            <w:proofErr w:type="spellEnd"/>
            <w:proofErr w:type="gramEnd"/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Линейка с дифракционной щелью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Оптическая скамья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Фотоэлемент кремниевый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по поляризации света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Набор по интерференции и дифракции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10AB0" w:rsidRPr="00C10AB0" w:rsidTr="00C33B8B">
        <w:trPr>
          <w:trHeight w:val="27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по биологии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портретов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Торс человека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Влажные препараты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микропрепаратов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Микропрепараты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Микроскопы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rPr>
          <w:trHeight w:val="18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географии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по географии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«Планеты Солнечной системы»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Минералы и горные породы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материалы по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геграфии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6-7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материалы по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геграфии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8-9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Раздаточные материалы по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геграфии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10 - 11  </w:t>
            </w: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Интерактивное наглядное пособие (диски) - 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Карты 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стандартного учебного оборудования кабинета начальных классов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Метровая линейка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Циркуль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карты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русских писателей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русских художников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зарубежных художников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циферблата часов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Азбука, цифры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к русским народным сказкам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по русскому языку 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Глобус 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по математике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полезных ископаемых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для  словарно-логических упражнений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для детского изобразительного творчества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методический комплекс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сюжетных и предметных картинок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электронных пособий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 волейбольные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 футбольные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гимнастическая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Козел гимнастический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гимнастическая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волейбольная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Шит баскетбольный (комплект)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Велотренажер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гири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ДАРТС</w:t>
            </w:r>
          </w:p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«Здоровье </w:t>
            </w:r>
            <w:proofErr w:type="gramStart"/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»</w:t>
            </w:r>
            <w:proofErr w:type="gramEnd"/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Верстак столярный ВСТ-3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Сверлильный станок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токарный по дереву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токарный по металлу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Таблицы 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общевойсковой фильтрующий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– 5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Сумки от противогазов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B0" w:rsidRPr="00C10AB0" w:rsidRDefault="00C10AB0" w:rsidP="00C10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Обеспеченность учебного процесса техническими средствами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2268"/>
        <w:gridCol w:w="2835"/>
      </w:tblGrid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keepNext/>
              <w:spacing w:after="0" w:line="240" w:lineRule="auto"/>
              <w:ind w:right="-108" w:hanging="108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установлено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стандартного учебного оборудования кабинета начальных классов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нач. классов,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 + доска            + 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литературы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2010 -4 </w:t>
            </w:r>
            <w:proofErr w:type="spellStart"/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– 2 шт.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информатики, физики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Телевизор+С</w:t>
            </w:r>
            <w:proofErr w:type="spellEnd"/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плеер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классов, учительская, кабинет русского языка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1998г.-1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2000г. 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информатики, библиотека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+ ксерокс</w:t>
            </w:r>
          </w:p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+сканер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2010-1 </w:t>
            </w:r>
            <w:proofErr w:type="spellStart"/>
            <w:proofErr w:type="gramStart"/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C10AB0" w:rsidRPr="00C10AB0" w:rsidTr="00C33B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</w:tr>
    </w:tbl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оснащённости кабинетов учебно-наглядным оборудованием </w:t>
      </w: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843"/>
        <w:gridCol w:w="1842"/>
        <w:gridCol w:w="2268"/>
      </w:tblGrid>
      <w:tr w:rsidR="00C10AB0" w:rsidRPr="00C10AB0" w:rsidTr="00C33B8B">
        <w:trPr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</w:tc>
      </w:tr>
      <w:tr w:rsidR="00C10AB0" w:rsidRPr="00C10AB0" w:rsidTr="00C33B8B">
        <w:trPr>
          <w:trHeight w:val="3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Оптимальное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(100%-80%)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Допустимое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(80% - 50%)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Недопустимое</w:t>
            </w:r>
          </w:p>
          <w:p w:rsidR="00C10AB0" w:rsidRPr="00C10AB0" w:rsidRDefault="00C10AB0" w:rsidP="00C1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(50% и менее)</w:t>
            </w: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0" w:rsidRPr="00C10AB0" w:rsidTr="00C33B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0" w:rsidRPr="00C10AB0" w:rsidRDefault="00C10AB0" w:rsidP="00C1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Библиотека 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фонд библиотеки составляет 5734экземпляра. 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литература – 2836 экз., справочная 244 экз.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учебных изданий, рекомендованных Министерством образования России для использования в образовательном процессе, составляет 100 % учебной литературы.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Фонд дополнительной литературы  2654 экземпляров, представлен художественной литературой, энциклопедиями, справочниками. 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Периодические издания – 4 наименований.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одного обучающегося приходится </w:t>
      </w: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31 экз. учебников и учебных пособий, 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3 экз. справочно-библиографических материалов.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библиотеке имеется 1 компьютер и 1 принтер. </w:t>
      </w:r>
    </w:p>
    <w:p w:rsidR="00C10AB0" w:rsidRPr="00C10AB0" w:rsidRDefault="00C10AB0" w:rsidP="00C10AB0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10A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Электронные образовательные ресурсы 40 экземпляров.</w:t>
      </w:r>
    </w:p>
    <w:p w:rsidR="00C10AB0" w:rsidRPr="00C10AB0" w:rsidRDefault="00C10AB0" w:rsidP="00C1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C10AB0" w:rsidRPr="00C10AB0" w:rsidRDefault="00C10AB0" w:rsidP="00C10AB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04.09.2013</w:t>
      </w:r>
      <w:bookmarkStart w:id="0" w:name="_GoBack"/>
      <w:bookmarkEnd w:id="0"/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</w:p>
    <w:p w:rsidR="00C10AB0" w:rsidRPr="00C10AB0" w:rsidRDefault="00C10AB0" w:rsidP="00C10AB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B0" w:rsidRPr="00C10AB0" w:rsidRDefault="00C10AB0" w:rsidP="00C10AB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с. </w:t>
      </w:r>
      <w:proofErr w:type="gramStart"/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Красноармейское</w:t>
      </w:r>
      <w:proofErr w:type="gramEnd"/>
    </w:p>
    <w:p w:rsidR="00C10AB0" w:rsidRPr="00C10AB0" w:rsidRDefault="00C10AB0" w:rsidP="00C10AB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Саратовской области»     ___________________  М.А. Кравцова</w:t>
      </w:r>
    </w:p>
    <w:p w:rsidR="00295F12" w:rsidRDefault="00295F12"/>
    <w:sectPr w:rsidR="0029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5BA"/>
    <w:multiLevelType w:val="hybridMultilevel"/>
    <w:tmpl w:val="8A905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37509"/>
    <w:multiLevelType w:val="hybridMultilevel"/>
    <w:tmpl w:val="F55A0CA8"/>
    <w:lvl w:ilvl="0" w:tplc="C8F27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B1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BA4F0E"/>
    <w:multiLevelType w:val="hybridMultilevel"/>
    <w:tmpl w:val="E7DE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0431"/>
    <w:multiLevelType w:val="hybridMultilevel"/>
    <w:tmpl w:val="8CCC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22871"/>
    <w:multiLevelType w:val="hybridMultilevel"/>
    <w:tmpl w:val="FD4CEC06"/>
    <w:lvl w:ilvl="0" w:tplc="66EE3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60EC"/>
    <w:multiLevelType w:val="hybridMultilevel"/>
    <w:tmpl w:val="05D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0336"/>
    <w:multiLevelType w:val="hybridMultilevel"/>
    <w:tmpl w:val="CEDA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3F91"/>
    <w:multiLevelType w:val="hybridMultilevel"/>
    <w:tmpl w:val="41688002"/>
    <w:lvl w:ilvl="0" w:tplc="4C8E323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F12782"/>
    <w:multiLevelType w:val="hybridMultilevel"/>
    <w:tmpl w:val="A5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23C53"/>
    <w:multiLevelType w:val="hybridMultilevel"/>
    <w:tmpl w:val="DA7ED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B2CA0"/>
    <w:multiLevelType w:val="multilevel"/>
    <w:tmpl w:val="A5CE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B0EE7"/>
    <w:multiLevelType w:val="hybridMultilevel"/>
    <w:tmpl w:val="5DDAC8E8"/>
    <w:lvl w:ilvl="0" w:tplc="27C89F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EC32F5"/>
    <w:multiLevelType w:val="multilevel"/>
    <w:tmpl w:val="917A9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527578"/>
    <w:multiLevelType w:val="hybridMultilevel"/>
    <w:tmpl w:val="DC541AAC"/>
    <w:lvl w:ilvl="0" w:tplc="2C86773C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2B46B8F"/>
    <w:multiLevelType w:val="hybridMultilevel"/>
    <w:tmpl w:val="323689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E1DEA"/>
    <w:multiLevelType w:val="hybridMultilevel"/>
    <w:tmpl w:val="912A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70F9E"/>
    <w:multiLevelType w:val="hybridMultilevel"/>
    <w:tmpl w:val="87123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232D3"/>
    <w:multiLevelType w:val="hybridMultilevel"/>
    <w:tmpl w:val="0AF2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76319"/>
    <w:multiLevelType w:val="hybridMultilevel"/>
    <w:tmpl w:val="223EE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3B0888"/>
    <w:multiLevelType w:val="hybridMultilevel"/>
    <w:tmpl w:val="E3B0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42021"/>
    <w:multiLevelType w:val="hybridMultilevel"/>
    <w:tmpl w:val="A5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A3060"/>
    <w:multiLevelType w:val="hybridMultilevel"/>
    <w:tmpl w:val="603A1F1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B56C9E"/>
    <w:multiLevelType w:val="hybridMultilevel"/>
    <w:tmpl w:val="05D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6B1A"/>
    <w:multiLevelType w:val="hybridMultilevel"/>
    <w:tmpl w:val="EDCC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28">
    <w:nsid w:val="6F0E3037"/>
    <w:multiLevelType w:val="hybridMultilevel"/>
    <w:tmpl w:val="8B1C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F5552"/>
    <w:multiLevelType w:val="hybridMultilevel"/>
    <w:tmpl w:val="131C7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A5BB1"/>
    <w:multiLevelType w:val="hybridMultilevel"/>
    <w:tmpl w:val="EDCC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7F16E8"/>
    <w:multiLevelType w:val="hybridMultilevel"/>
    <w:tmpl w:val="E5E2AA32"/>
    <w:lvl w:ilvl="0" w:tplc="AF606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"/>
  </w:num>
  <w:num w:numId="4">
    <w:abstractNumId w:val="19"/>
  </w:num>
  <w:num w:numId="5">
    <w:abstractNumId w:val="16"/>
  </w:num>
  <w:num w:numId="6">
    <w:abstractNumId w:val="24"/>
  </w:num>
  <w:num w:numId="7">
    <w:abstractNumId w:val="1"/>
  </w:num>
  <w:num w:numId="8">
    <w:abstractNumId w:val="12"/>
  </w:num>
  <w:num w:numId="9">
    <w:abstractNumId w:val="8"/>
  </w:num>
  <w:num w:numId="10">
    <w:abstractNumId w:val="27"/>
    <w:lvlOverride w:ilvl="0">
      <w:startOverride w:val="6"/>
    </w:lvlOverride>
  </w:num>
  <w:num w:numId="11">
    <w:abstractNumId w:val="29"/>
  </w:num>
  <w:num w:numId="12">
    <w:abstractNumId w:val="7"/>
  </w:num>
  <w:num w:numId="13">
    <w:abstractNumId w:val="4"/>
  </w:num>
  <w:num w:numId="14">
    <w:abstractNumId w:val="31"/>
  </w:num>
  <w:num w:numId="15">
    <w:abstractNumId w:val="5"/>
  </w:num>
  <w:num w:numId="16">
    <w:abstractNumId w:val="32"/>
  </w:num>
  <w:num w:numId="17">
    <w:abstractNumId w:val="11"/>
  </w:num>
  <w:num w:numId="18">
    <w:abstractNumId w:val="13"/>
  </w:num>
  <w:num w:numId="19">
    <w:abstractNumId w:val="28"/>
  </w:num>
  <w:num w:numId="20">
    <w:abstractNumId w:val="9"/>
  </w:num>
  <w:num w:numId="21">
    <w:abstractNumId w:val="2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25"/>
  </w:num>
  <w:num w:numId="26">
    <w:abstractNumId w:val="6"/>
  </w:num>
  <w:num w:numId="27">
    <w:abstractNumId w:val="26"/>
  </w:num>
  <w:num w:numId="28">
    <w:abstractNumId w:val="30"/>
  </w:num>
  <w:num w:numId="29">
    <w:abstractNumId w:val="21"/>
  </w:num>
  <w:num w:numId="30">
    <w:abstractNumId w:val="3"/>
  </w:num>
  <w:num w:numId="31">
    <w:abstractNumId w:val="18"/>
  </w:num>
  <w:num w:numId="32">
    <w:abstractNumId w:val="0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0"/>
    <w:rsid w:val="00295F12"/>
    <w:rsid w:val="00C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C10AB0"/>
    <w:pPr>
      <w:keepNext/>
      <w:spacing w:after="0" w:line="240" w:lineRule="auto"/>
      <w:ind w:right="34"/>
      <w:outlineLvl w:val="1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10AB0"/>
    <w:pPr>
      <w:keepNext/>
      <w:spacing w:after="0" w:line="240" w:lineRule="auto"/>
      <w:outlineLvl w:val="2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10AB0"/>
    <w:pPr>
      <w:keepNext/>
      <w:spacing w:after="0" w:line="240" w:lineRule="auto"/>
      <w:jc w:val="center"/>
      <w:outlineLvl w:val="3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10AB0"/>
    <w:pPr>
      <w:keepNext/>
      <w:pBdr>
        <w:bottom w:val="single" w:sz="12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C10AB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10AB0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10AB0"/>
    <w:pPr>
      <w:keepNext/>
      <w:spacing w:after="0" w:line="240" w:lineRule="auto"/>
      <w:ind w:right="-108" w:hanging="108"/>
      <w:outlineLvl w:val="7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10AB0"/>
    <w:pPr>
      <w:keepNext/>
      <w:spacing w:after="0" w:line="240" w:lineRule="auto"/>
      <w:ind w:right="-908"/>
      <w:outlineLvl w:val="8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10AB0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10AB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10A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10A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10AB0"/>
    <w:rPr>
      <w:rFonts w:ascii="Baltica" w:eastAsia="Times New Roman" w:hAnsi="Baltica" w:cs="Times New Roman"/>
      <w:b/>
      <w:sz w:val="24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C10AB0"/>
  </w:style>
  <w:style w:type="paragraph" w:styleId="a4">
    <w:name w:val="footer"/>
    <w:basedOn w:val="a0"/>
    <w:link w:val="a5"/>
    <w:rsid w:val="00C10A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C10AB0"/>
    <w:pPr>
      <w:spacing w:after="0" w:line="240" w:lineRule="auto"/>
      <w:ind w:right="-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C10A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C10AB0"/>
    <w:rPr>
      <w:rFonts w:cs="Times New Roman"/>
    </w:rPr>
  </w:style>
  <w:style w:type="paragraph" w:styleId="a">
    <w:name w:val="caption"/>
    <w:basedOn w:val="a0"/>
    <w:next w:val="a0"/>
    <w:qFormat/>
    <w:rsid w:val="00C10AB0"/>
    <w:pPr>
      <w:numPr>
        <w:numId w:val="1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0"/>
    <w:link w:val="32"/>
    <w:rsid w:val="00C10AB0"/>
    <w:pPr>
      <w:spacing w:after="0" w:line="240" w:lineRule="auto"/>
      <w:ind w:right="-1376"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C10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9">
    <w:name w:val="Table Grid"/>
    <w:basedOn w:val="a2"/>
    <w:rsid w:val="00C1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C10A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 Знак Знак Знак Знак Знак Знак"/>
    <w:basedOn w:val="a0"/>
    <w:rsid w:val="00C10A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C10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C1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0"/>
    <w:uiPriority w:val="34"/>
    <w:qFormat/>
    <w:rsid w:val="00C10A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mall1">
    <w:name w:val="small1"/>
    <w:basedOn w:val="a1"/>
    <w:rsid w:val="00C10AB0"/>
  </w:style>
  <w:style w:type="character" w:styleId="ad">
    <w:name w:val="Hyperlink"/>
    <w:uiPriority w:val="99"/>
    <w:unhideWhenUsed/>
    <w:rsid w:val="00C10AB0"/>
    <w:rPr>
      <w:color w:val="0000FF"/>
      <w:u w:val="single"/>
    </w:rPr>
  </w:style>
  <w:style w:type="character" w:customStyle="1" w:styleId="small2">
    <w:name w:val="small2"/>
    <w:basedOn w:val="a1"/>
    <w:rsid w:val="00C10AB0"/>
  </w:style>
  <w:style w:type="character" w:customStyle="1" w:styleId="kursiv">
    <w:name w:val="kursiv"/>
    <w:basedOn w:val="a1"/>
    <w:rsid w:val="00C10AB0"/>
  </w:style>
  <w:style w:type="paragraph" w:styleId="ae">
    <w:name w:val="Body Text Indent"/>
    <w:basedOn w:val="a0"/>
    <w:link w:val="af"/>
    <w:rsid w:val="00C10A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C10A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olontitul">
    <w:name w:val="kolontitul"/>
    <w:basedOn w:val="a0"/>
    <w:rsid w:val="00C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link w:val="af1"/>
    <w:qFormat/>
    <w:rsid w:val="00C10A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C10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12">
    <w:name w:val="Font Style12"/>
    <w:rsid w:val="00C10AB0"/>
    <w:rPr>
      <w:rFonts w:ascii="Times New Roman" w:hAnsi="Times New Roman" w:cs="Times New Roman" w:hint="default"/>
      <w:sz w:val="22"/>
      <w:szCs w:val="22"/>
    </w:rPr>
  </w:style>
  <w:style w:type="paragraph" w:customStyle="1" w:styleId="af2">
    <w:name w:val="Стиль"/>
    <w:rsid w:val="00C10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vts6">
    <w:name w:val="rvts6"/>
    <w:basedOn w:val="a1"/>
    <w:rsid w:val="00C10AB0"/>
  </w:style>
  <w:style w:type="character" w:styleId="af3">
    <w:name w:val="Strong"/>
    <w:uiPriority w:val="22"/>
    <w:qFormat/>
    <w:rsid w:val="00C10AB0"/>
    <w:rPr>
      <w:b/>
      <w:bCs/>
    </w:rPr>
  </w:style>
  <w:style w:type="character" w:customStyle="1" w:styleId="WW8Num5z0">
    <w:name w:val="WW8Num5z0"/>
    <w:rsid w:val="00C10AB0"/>
    <w:rPr>
      <w:rFonts w:ascii="Symbol" w:hAnsi="Symbol"/>
    </w:rPr>
  </w:style>
  <w:style w:type="table" w:customStyle="1" w:styleId="10">
    <w:name w:val="Сетка таблицы1"/>
    <w:basedOn w:val="a2"/>
    <w:next w:val="a9"/>
    <w:uiPriority w:val="59"/>
    <w:rsid w:val="00C10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9"/>
    <w:uiPriority w:val="59"/>
    <w:rsid w:val="00C10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C10AB0"/>
    <w:pPr>
      <w:keepNext/>
      <w:spacing w:after="0" w:line="240" w:lineRule="auto"/>
      <w:ind w:right="34"/>
      <w:outlineLvl w:val="1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10AB0"/>
    <w:pPr>
      <w:keepNext/>
      <w:spacing w:after="0" w:line="240" w:lineRule="auto"/>
      <w:outlineLvl w:val="2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10AB0"/>
    <w:pPr>
      <w:keepNext/>
      <w:spacing w:after="0" w:line="240" w:lineRule="auto"/>
      <w:jc w:val="center"/>
      <w:outlineLvl w:val="3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10AB0"/>
    <w:pPr>
      <w:keepNext/>
      <w:pBdr>
        <w:bottom w:val="single" w:sz="12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C10AB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10AB0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10AB0"/>
    <w:pPr>
      <w:keepNext/>
      <w:spacing w:after="0" w:line="240" w:lineRule="auto"/>
      <w:ind w:right="-108" w:hanging="108"/>
      <w:outlineLvl w:val="7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10AB0"/>
    <w:pPr>
      <w:keepNext/>
      <w:spacing w:after="0" w:line="240" w:lineRule="auto"/>
      <w:ind w:right="-908"/>
      <w:outlineLvl w:val="8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10AB0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10AB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10A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10A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10AB0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10AB0"/>
    <w:rPr>
      <w:rFonts w:ascii="Baltica" w:eastAsia="Times New Roman" w:hAnsi="Baltica" w:cs="Times New Roman"/>
      <w:b/>
      <w:sz w:val="24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C10AB0"/>
  </w:style>
  <w:style w:type="paragraph" w:styleId="a4">
    <w:name w:val="footer"/>
    <w:basedOn w:val="a0"/>
    <w:link w:val="a5"/>
    <w:rsid w:val="00C10A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C10AB0"/>
    <w:pPr>
      <w:spacing w:after="0" w:line="240" w:lineRule="auto"/>
      <w:ind w:right="-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C10A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C10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C10AB0"/>
    <w:rPr>
      <w:rFonts w:cs="Times New Roman"/>
    </w:rPr>
  </w:style>
  <w:style w:type="paragraph" w:styleId="a">
    <w:name w:val="caption"/>
    <w:basedOn w:val="a0"/>
    <w:next w:val="a0"/>
    <w:qFormat/>
    <w:rsid w:val="00C10AB0"/>
    <w:pPr>
      <w:numPr>
        <w:numId w:val="1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0"/>
    <w:link w:val="32"/>
    <w:rsid w:val="00C10AB0"/>
    <w:pPr>
      <w:spacing w:after="0" w:line="240" w:lineRule="auto"/>
      <w:ind w:right="-1376"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C10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9">
    <w:name w:val="Table Grid"/>
    <w:basedOn w:val="a2"/>
    <w:rsid w:val="00C1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C10A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 Знак Знак Знак Знак Знак Знак"/>
    <w:basedOn w:val="a0"/>
    <w:rsid w:val="00C10A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C10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C1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0"/>
    <w:uiPriority w:val="34"/>
    <w:qFormat/>
    <w:rsid w:val="00C10A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mall1">
    <w:name w:val="small1"/>
    <w:basedOn w:val="a1"/>
    <w:rsid w:val="00C10AB0"/>
  </w:style>
  <w:style w:type="character" w:styleId="ad">
    <w:name w:val="Hyperlink"/>
    <w:uiPriority w:val="99"/>
    <w:unhideWhenUsed/>
    <w:rsid w:val="00C10AB0"/>
    <w:rPr>
      <w:color w:val="0000FF"/>
      <w:u w:val="single"/>
    </w:rPr>
  </w:style>
  <w:style w:type="character" w:customStyle="1" w:styleId="small2">
    <w:name w:val="small2"/>
    <w:basedOn w:val="a1"/>
    <w:rsid w:val="00C10AB0"/>
  </w:style>
  <w:style w:type="character" w:customStyle="1" w:styleId="kursiv">
    <w:name w:val="kursiv"/>
    <w:basedOn w:val="a1"/>
    <w:rsid w:val="00C10AB0"/>
  </w:style>
  <w:style w:type="paragraph" w:styleId="ae">
    <w:name w:val="Body Text Indent"/>
    <w:basedOn w:val="a0"/>
    <w:link w:val="af"/>
    <w:rsid w:val="00C10A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C10A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olontitul">
    <w:name w:val="kolontitul"/>
    <w:basedOn w:val="a0"/>
    <w:rsid w:val="00C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link w:val="af1"/>
    <w:qFormat/>
    <w:rsid w:val="00C10A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C10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12">
    <w:name w:val="Font Style12"/>
    <w:rsid w:val="00C10AB0"/>
    <w:rPr>
      <w:rFonts w:ascii="Times New Roman" w:hAnsi="Times New Roman" w:cs="Times New Roman" w:hint="default"/>
      <w:sz w:val="22"/>
      <w:szCs w:val="22"/>
    </w:rPr>
  </w:style>
  <w:style w:type="paragraph" w:customStyle="1" w:styleId="af2">
    <w:name w:val="Стиль"/>
    <w:rsid w:val="00C10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vts6">
    <w:name w:val="rvts6"/>
    <w:basedOn w:val="a1"/>
    <w:rsid w:val="00C10AB0"/>
  </w:style>
  <w:style w:type="character" w:styleId="af3">
    <w:name w:val="Strong"/>
    <w:uiPriority w:val="22"/>
    <w:qFormat/>
    <w:rsid w:val="00C10AB0"/>
    <w:rPr>
      <w:b/>
      <w:bCs/>
    </w:rPr>
  </w:style>
  <w:style w:type="character" w:customStyle="1" w:styleId="WW8Num5z0">
    <w:name w:val="WW8Num5z0"/>
    <w:rsid w:val="00C10AB0"/>
    <w:rPr>
      <w:rFonts w:ascii="Symbol" w:hAnsi="Symbol"/>
    </w:rPr>
  </w:style>
  <w:style w:type="table" w:customStyle="1" w:styleId="10">
    <w:name w:val="Сетка таблицы1"/>
    <w:basedOn w:val="a2"/>
    <w:next w:val="a9"/>
    <w:uiPriority w:val="59"/>
    <w:rsid w:val="00C10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9"/>
    <w:uiPriority w:val="59"/>
    <w:rsid w:val="00C10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2013-09-27T10:05:00Z</dcterms:created>
  <dcterms:modified xsi:type="dcterms:W3CDTF">2013-09-27T10:06:00Z</dcterms:modified>
</cp:coreProperties>
</file>